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73F02" w:rsidRPr="006C4067" w:rsidP="00E73F02" w14:paraId="0EB2DEB7" w14:textId="77777777">
      <w:pPr>
        <w:keepNext/>
        <w:spacing w:after="0" w:line="240" w:lineRule="auto"/>
        <w:ind w:right="-5" w:firstLine="567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:rsidR="00E73F02" w:rsidRPr="006C4067" w:rsidP="00E73F02" w14:paraId="7F16DC22" w14:textId="6D339E7C">
      <w:pPr>
        <w:keepNext/>
        <w:spacing w:after="0" w:line="240" w:lineRule="auto"/>
        <w:ind w:right="282" w:firstLine="567"/>
        <w:jc w:val="right"/>
        <w:outlineLvl w:val="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6C40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УИД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86</w:t>
      </w:r>
      <w:r w:rsidRPr="006C4067"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  <w:t>MS</w:t>
      </w:r>
      <w:r w:rsidRPr="006C40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00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37</w:t>
      </w:r>
      <w:r w:rsidRPr="006C40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-01-202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Pr="006C40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004848-11</w:t>
      </w:r>
    </w:p>
    <w:p w:rsidR="00E73F02" w:rsidRPr="006C4067" w:rsidP="00E73F02" w14:paraId="2B07F366" w14:textId="62C2372C">
      <w:pPr>
        <w:keepNext/>
        <w:spacing w:after="0" w:line="240" w:lineRule="auto"/>
        <w:ind w:right="282" w:firstLine="567"/>
        <w:jc w:val="right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C40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производство № 2-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2905</w:t>
      </w:r>
      <w:r w:rsidRPr="006C40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-190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Pr="006C406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</w:p>
    <w:p w:rsidR="009B6196" w:rsidP="00E73F02" w14:paraId="766F2CB1" w14:textId="77777777">
      <w:pPr>
        <w:keepNext/>
        <w:spacing w:after="0" w:line="240" w:lineRule="auto"/>
        <w:ind w:right="282" w:firstLine="567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E73F02" w:rsidRPr="006C4067" w:rsidP="00E73F02" w14:paraId="6B114B05" w14:textId="76500225">
      <w:pPr>
        <w:keepNext/>
        <w:spacing w:after="0" w:line="240" w:lineRule="auto"/>
        <w:ind w:right="282" w:firstLine="567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ЗАОЧНОЕ 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РЕШЕНИЕ</w:t>
      </w:r>
    </w:p>
    <w:p w:rsidR="00E73F02" w:rsidRPr="006C4067" w:rsidP="00E73F02" w14:paraId="1177FD26" w14:textId="77777777">
      <w:pPr>
        <w:spacing w:after="0" w:line="240" w:lineRule="auto"/>
        <w:ind w:right="282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ИМЕНЕМ РОССИЙСКОЙ ФЕДЕРАЦИИ</w:t>
      </w:r>
    </w:p>
    <w:p w:rsidR="009B6196" w:rsidP="00E73F02" w14:paraId="16CDF581" w14:textId="77777777">
      <w:pPr>
        <w:spacing w:after="0" w:line="240" w:lineRule="auto"/>
        <w:ind w:right="282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E73F02" w:rsidRPr="006C4067" w:rsidP="00E73F02" w14:paraId="433757DF" w14:textId="5D0EAB49">
      <w:pPr>
        <w:spacing w:after="0" w:line="240" w:lineRule="auto"/>
        <w:ind w:right="282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22 октября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 г.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город Мегион</w:t>
      </w:r>
    </w:p>
    <w:p w:rsidR="009B6196" w:rsidP="00E73F02" w14:paraId="37260EA7" w14:textId="77777777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E73F02" w:rsidRPr="006C4067" w:rsidP="00E73F02" w14:paraId="3D32E146" w14:textId="221267D5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Суд в составе и.о. м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ирово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 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судь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судебного участка № 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Мегионского судебного района Ханты - Мансийского автономного округа - Югры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ирово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судь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судебного участка № 2 Мегионского судебного района Ханты - Мансийского автономного округа - Югры Плотников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ой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Е.А., </w:t>
      </w:r>
    </w:p>
    <w:p w:rsidR="00E73F02" w:rsidRPr="006C4067" w:rsidP="00E73F02" w14:paraId="63F91D68" w14:textId="77777777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секретаре судебного заседания Шишман А.В.,</w:t>
      </w:r>
    </w:p>
    <w:p w:rsidR="00E73F02" w:rsidRPr="006C4067" w:rsidP="00E73F02" w14:paraId="66EA1CF5" w14:textId="30616A01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рассмотрев в открытом судебном заседании гражданское дело № 2-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2905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-190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/202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исковому заявлению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СК </w:t>
      </w:r>
      <w:r w:rsidRPr="006C40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Росгосстрах» к Джабраилову Сулейману Омаровичу о </w:t>
      </w:r>
      <w:r w:rsidRPr="006C4067">
        <w:rPr>
          <w:rFonts w:ascii="Times New Roman" w:hAnsi="Times New Roman" w:cs="Times New Roman"/>
          <w:sz w:val="28"/>
          <w:szCs w:val="28"/>
        </w:rPr>
        <w:t xml:space="preserve">возмещении в порядке </w:t>
      </w:r>
      <w:r>
        <w:rPr>
          <w:rFonts w:ascii="Times New Roman" w:hAnsi="Times New Roman" w:cs="Times New Roman"/>
          <w:sz w:val="28"/>
          <w:szCs w:val="28"/>
        </w:rPr>
        <w:t>регресса</w:t>
      </w:r>
      <w:r w:rsidRPr="006C4067">
        <w:rPr>
          <w:rFonts w:ascii="Times New Roman" w:hAnsi="Times New Roman" w:cs="Times New Roman"/>
          <w:sz w:val="28"/>
          <w:szCs w:val="28"/>
        </w:rPr>
        <w:t xml:space="preserve"> ущерба, причиненного дорожно-транспортным происшествием</w:t>
      </w:r>
      <w:r w:rsidRPr="006C4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E73F02" w:rsidRPr="00580FEE" w:rsidP="00E73F02" w14:paraId="3E65DEB6" w14:textId="77777777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руководствуясь статьями 193-199, 233-237 Гражданского процессуального кодекса Российской Федерации, мировой судья</w:t>
      </w:r>
    </w:p>
    <w:p w:rsidR="00E73F02" w:rsidP="00E73F02" w14:paraId="651DC1AF" w14:textId="77777777">
      <w:pPr>
        <w:spacing w:after="0" w:line="240" w:lineRule="auto"/>
        <w:ind w:right="140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E73F02" w:rsidRPr="009B6196" w:rsidP="00E73F02" w14:paraId="419C410C" w14:textId="77777777">
      <w:pPr>
        <w:spacing w:after="0" w:line="240" w:lineRule="auto"/>
        <w:ind w:right="140"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B61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РЕШИЛ:</w:t>
      </w:r>
    </w:p>
    <w:p w:rsidR="00E73F02" w:rsidRPr="009B6196" w:rsidP="00E73F02" w14:paraId="22784779" w14:textId="77777777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E73F02" w:rsidRPr="009B6196" w:rsidP="00E73F02" w14:paraId="7B5AA5D3" w14:textId="19B1C5DE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B61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Исковое заявление ПАО СК «Росгосстрах» к Джабраилову Сулейману Омаровичу о </w:t>
      </w:r>
      <w:r w:rsidRPr="009B6196">
        <w:rPr>
          <w:rFonts w:ascii="Times New Roman" w:hAnsi="Times New Roman" w:cs="Times New Roman"/>
          <w:sz w:val="28"/>
          <w:szCs w:val="28"/>
        </w:rPr>
        <w:t xml:space="preserve">возмещении в порядке регресса ущерба, причиненного дорожно-транспортным происшествием </w:t>
      </w:r>
      <w:r w:rsidRPr="009B61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удовлетворить.</w:t>
      </w:r>
    </w:p>
    <w:p w:rsidR="00E73F02" w:rsidRPr="009B6196" w:rsidP="00E73F02" w14:paraId="5F988AAF" w14:textId="61083427">
      <w:pPr>
        <w:pStyle w:val="NormalWeb"/>
        <w:spacing w:before="0" w:beforeAutospacing="0" w:after="0" w:afterAutospacing="0" w:line="285" w:lineRule="atLeast"/>
        <w:ind w:right="140" w:firstLine="567"/>
        <w:jc w:val="both"/>
        <w:rPr>
          <w:sz w:val="28"/>
          <w:szCs w:val="28"/>
        </w:rPr>
      </w:pPr>
      <w:r w:rsidRPr="009B6196">
        <w:rPr>
          <w:sz w:val="28"/>
          <w:szCs w:val="28"/>
        </w:rPr>
        <w:t>Взыскать с Джабраилова Сулеймана Омаровича (</w:t>
      </w:r>
      <w:r w:rsidR="00424E02">
        <w:rPr>
          <w:sz w:val="28"/>
          <w:szCs w:val="28"/>
        </w:rPr>
        <w:t>*</w:t>
      </w:r>
      <w:r w:rsidRPr="009B6196">
        <w:rPr>
          <w:sz w:val="28"/>
          <w:szCs w:val="28"/>
        </w:rPr>
        <w:t>) в пользу ПАО СК «Росгосстрах» (ИНН 7707067683) в возмещении в порядке регресса ущерба, причиненного дорожно-транспортным происшествием в размере 22500 рублей и расходы по уплате государственной пошлины в размере 4000 рублей, всего взыскать: 26500 рублей.</w:t>
      </w:r>
    </w:p>
    <w:p w:rsidR="00E73F02" w:rsidRPr="009B6196" w:rsidP="009B6196" w14:paraId="00E18026" w14:textId="432F4458">
      <w:pPr>
        <w:pStyle w:val="NormalWeb"/>
        <w:spacing w:before="0" w:beforeAutospacing="0" w:after="0" w:afterAutospacing="0" w:line="285" w:lineRule="atLeast"/>
        <w:ind w:firstLine="540"/>
        <w:jc w:val="both"/>
        <w:rPr>
          <w:sz w:val="28"/>
          <w:szCs w:val="28"/>
        </w:rPr>
      </w:pPr>
      <w:r w:rsidRPr="009B6196">
        <w:rPr>
          <w:sz w:val="28"/>
          <w:szCs w:val="28"/>
        </w:rPr>
        <w:t>Взыскивать с Джабраилова Сулеймана Омаровича (</w:t>
      </w:r>
      <w:r w:rsidR="00424E02">
        <w:rPr>
          <w:sz w:val="28"/>
          <w:szCs w:val="28"/>
        </w:rPr>
        <w:t>*</w:t>
      </w:r>
      <w:r w:rsidRPr="009B6196">
        <w:rPr>
          <w:sz w:val="28"/>
          <w:szCs w:val="28"/>
        </w:rPr>
        <w:t>) в пользу ПАО СК «Росгосстрах» (ИНН 7707067683</w:t>
      </w:r>
      <w:r w:rsidRPr="009B6196" w:rsidR="009B6196">
        <w:rPr>
          <w:sz w:val="28"/>
          <w:szCs w:val="28"/>
        </w:rPr>
        <w:t>) проценты начиная с 22 октября 2026 г.  по день фактической оплаты в размере ключевой ставки Банка России, действовавшей в соответствующие периоды, начисляемые на сумму основного долга в размере 22500 рублей.</w:t>
      </w:r>
    </w:p>
    <w:p w:rsidR="00E73F02" w:rsidRPr="009B6196" w:rsidP="00E73F02" w14:paraId="7A0D3F4D" w14:textId="77777777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B619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Разъяснить участвующим в деле лицам их представителям право подать заявление о составлении мотивированного решения в следующие сроки:</w:t>
      </w:r>
    </w:p>
    <w:p w:rsidR="00E73F02" w:rsidRPr="009B6196" w:rsidP="00E73F02" w14:paraId="6942641B" w14:textId="77777777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B619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E73F02" w:rsidRPr="009B6196" w:rsidP="00E73F02" w14:paraId="330758D2" w14:textId="77777777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B619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E73F02" w:rsidRPr="009B6196" w:rsidP="00E73F02" w14:paraId="3BE7312D" w14:textId="77777777">
      <w:pPr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9B619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E73F02" w:rsidRPr="00580FEE" w:rsidP="00E73F02" w14:paraId="2F5670BA" w14:textId="77777777">
      <w:pPr>
        <w:spacing w:after="0" w:line="285" w:lineRule="atLeast"/>
        <w:ind w:right="14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B619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Ответчик вправе подать в суд, принявший заочное реш</w:t>
      </w:r>
      <w:r w:rsidRPr="00580F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ение, заявление об отмене этого решения суда в течение семи дней со дня вручения ему копии этого решения.</w:t>
      </w:r>
    </w:p>
    <w:p w:rsidR="00E73F02" w:rsidRPr="00580FEE" w:rsidP="00E73F02" w14:paraId="222F6032" w14:textId="77777777">
      <w:pPr>
        <w:spacing w:after="0" w:line="285" w:lineRule="atLeast"/>
        <w:ind w:right="140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</w:t>
      </w:r>
      <w:r w:rsidRPr="00580FE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в Мегионской городской суд Ханты-Мансийского автономного округа-Югры через мирового судью.</w:t>
      </w:r>
    </w:p>
    <w:p w:rsidR="00E73F02" w:rsidRPr="00580FEE" w:rsidP="00E73F02" w14:paraId="0E8A22BA" w14:textId="77777777">
      <w:pPr>
        <w:autoSpaceDE w:val="0"/>
        <w:autoSpaceDN w:val="0"/>
        <w:adjustRightInd w:val="0"/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:rsidR="00E73F02" w:rsidRPr="00580FEE" w:rsidP="00E73F02" w14:paraId="6462F4C3" w14:textId="77777777">
      <w:pPr>
        <w:autoSpaceDE w:val="0"/>
        <w:autoSpaceDN w:val="0"/>
        <w:adjustRightInd w:val="0"/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 xml:space="preserve">Мировой судья  </w:t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подпись</w:t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Е.А.Плотникова</w:t>
      </w:r>
    </w:p>
    <w:p w:rsidR="00E73F02" w:rsidRPr="00580FEE" w:rsidP="00E73F02" w14:paraId="4354C9B6" w14:textId="77777777">
      <w:pPr>
        <w:autoSpaceDE w:val="0"/>
        <w:autoSpaceDN w:val="0"/>
        <w:adjustRightInd w:val="0"/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Копия верна:</w:t>
      </w:r>
    </w:p>
    <w:p w:rsidR="00E73F02" w:rsidRPr="00580FEE" w:rsidP="00E73F02" w14:paraId="26CB2209" w14:textId="77777777">
      <w:pPr>
        <w:autoSpaceDE w:val="0"/>
        <w:autoSpaceDN w:val="0"/>
        <w:adjustRightInd w:val="0"/>
        <w:spacing w:after="0" w:line="240" w:lineRule="auto"/>
        <w:ind w:right="140"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</w:t>
      </w:r>
      <w:r w:rsidRPr="00580FEE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         </w:t>
      </w:r>
    </w:p>
    <w:p w:rsidR="00E73F02" w:rsidRPr="00580FEE" w:rsidP="00E73F02" w14:paraId="59E581B8" w14:textId="77777777">
      <w:pPr>
        <w:spacing w:after="0" w:line="240" w:lineRule="auto"/>
        <w:ind w:right="140" w:firstLine="567"/>
        <w:rPr>
          <w:rFonts w:ascii="Coronet" w:eastAsia="Times New Roman" w:hAnsi="Coronet" w:cs="Times New Roman"/>
          <w:kern w:val="0"/>
          <w:sz w:val="28"/>
          <w:szCs w:val="28"/>
          <w:lang w:eastAsia="ru-RU"/>
          <w14:ligatures w14:val="none"/>
        </w:rPr>
      </w:pPr>
    </w:p>
    <w:p w:rsidR="00E73F02" w:rsidRPr="00580FEE" w:rsidP="00E73F02" w14:paraId="54AE5080" w14:textId="77777777">
      <w:pPr>
        <w:spacing w:after="0" w:line="240" w:lineRule="auto"/>
        <w:ind w:right="140" w:firstLine="567"/>
        <w:rPr>
          <w:rFonts w:ascii="Coronet" w:eastAsia="Times New Roman" w:hAnsi="Coronet" w:cs="Times New Roman"/>
          <w:i/>
          <w:kern w:val="0"/>
          <w:sz w:val="28"/>
          <w:szCs w:val="28"/>
          <w:lang w:eastAsia="ru-RU"/>
          <w14:ligatures w14:val="none"/>
        </w:rPr>
      </w:pPr>
    </w:p>
    <w:p w:rsidR="00E73F02" w:rsidRPr="00580FEE" w:rsidP="00E73F02" w14:paraId="3E53247A" w14:textId="77777777">
      <w:pPr>
        <w:spacing w:after="0" w:line="240" w:lineRule="auto"/>
        <w:ind w:right="140" w:firstLine="567"/>
        <w:rPr>
          <w:rFonts w:ascii="Coronet" w:eastAsia="Times New Roman" w:hAnsi="Coronet" w:cs="Times New Roman"/>
          <w:i/>
          <w:kern w:val="0"/>
          <w:sz w:val="28"/>
          <w:szCs w:val="28"/>
          <w:lang w:eastAsia="ru-RU"/>
          <w14:ligatures w14:val="none"/>
        </w:rPr>
      </w:pPr>
    </w:p>
    <w:p w:rsidR="00E73F02" w:rsidRPr="00580FEE" w:rsidP="00E73F02" w14:paraId="16AB3E54" w14:textId="77777777">
      <w:pPr>
        <w:spacing w:after="0" w:line="240" w:lineRule="auto"/>
        <w:ind w:right="140"/>
        <w:rPr>
          <w:rFonts w:ascii="Coronet" w:eastAsia="Times New Roman" w:hAnsi="Coronet" w:cs="Times New Roman"/>
          <w:i/>
          <w:kern w:val="0"/>
          <w:sz w:val="40"/>
          <w:szCs w:val="20"/>
          <w:lang w:eastAsia="ru-RU"/>
          <w14:ligatures w14:val="none"/>
        </w:rPr>
      </w:pPr>
    </w:p>
    <w:p w:rsidR="00E73F02" w:rsidRPr="00580FEE" w:rsidP="00E73F02" w14:paraId="4282E678" w14:textId="77777777">
      <w:pPr>
        <w:ind w:right="140"/>
      </w:pPr>
    </w:p>
    <w:p w:rsidR="00E73F02" w:rsidRPr="00580FEE" w:rsidP="00E73F02" w14:paraId="32D06E26" w14:textId="77777777">
      <w:pPr>
        <w:ind w:right="140"/>
      </w:pPr>
    </w:p>
    <w:p w:rsidR="00E73F02" w:rsidRPr="003434B5" w:rsidP="00E73F02" w14:paraId="011E7882" w14:textId="77777777"/>
    <w:p w:rsidR="00C621A3" w14:paraId="06D72989" w14:textId="77777777"/>
    <w:sectPr w:rsidSect="00E73F02">
      <w:headerReference w:type="default" r:id="rId4"/>
      <w:pgSz w:w="11906" w:h="16838"/>
      <w:pgMar w:top="284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one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73F02" w14:paraId="0901B865" w14:textId="7777777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E73F02" w14:paraId="220BB1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9D"/>
    <w:rsid w:val="001C1FC3"/>
    <w:rsid w:val="003434B5"/>
    <w:rsid w:val="00424E02"/>
    <w:rsid w:val="005476C3"/>
    <w:rsid w:val="00580FEE"/>
    <w:rsid w:val="0061339D"/>
    <w:rsid w:val="006C4067"/>
    <w:rsid w:val="009B6196"/>
    <w:rsid w:val="00B86CBD"/>
    <w:rsid w:val="00BA20E8"/>
    <w:rsid w:val="00BE7EF3"/>
    <w:rsid w:val="00C621A3"/>
    <w:rsid w:val="00D07790"/>
    <w:rsid w:val="00E73F0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A0F9642-35DC-4953-895C-D73A2632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F02"/>
  </w:style>
  <w:style w:type="paragraph" w:styleId="Heading1">
    <w:name w:val="heading 1"/>
    <w:basedOn w:val="Normal"/>
    <w:next w:val="Normal"/>
    <w:link w:val="1"/>
    <w:uiPriority w:val="9"/>
    <w:qFormat/>
    <w:rsid w:val="006133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13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6133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6133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6133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6133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6133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6133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6133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6133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6133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6133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61339D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61339D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61339D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61339D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61339D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6133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6133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613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6133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6133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6133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6133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3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3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6133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6133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39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uiPriority w:val="99"/>
    <w:semiHidden/>
    <w:unhideWhenUsed/>
    <w:rsid w:val="00E73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semiHidden/>
    <w:rsid w:val="00E73F02"/>
  </w:style>
  <w:style w:type="paragraph" w:styleId="NormalWeb">
    <w:name w:val="Normal (Web)"/>
    <w:basedOn w:val="Normal"/>
    <w:uiPriority w:val="99"/>
    <w:unhideWhenUsed/>
    <w:rsid w:val="00E73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B61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